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D8C9D" w14:textId="39601FF6" w:rsidR="00C11F8C" w:rsidRPr="00663740" w:rsidRDefault="00331D80" w:rsidP="00663740">
      <w:pPr>
        <w:jc w:val="center"/>
        <w:rPr>
          <w:b/>
          <w:sz w:val="28"/>
          <w:szCs w:val="28"/>
        </w:rPr>
      </w:pPr>
      <w:bookmarkStart w:id="0" w:name="_GoBack"/>
      <w:bookmarkEnd w:id="0"/>
      <w:r w:rsidRPr="00663740">
        <w:rPr>
          <w:b/>
          <w:sz w:val="28"/>
          <w:szCs w:val="28"/>
        </w:rPr>
        <w:t>ADVICE TO LOCAL GOVERNMENTS RELATIONSHIP WITH RIVER IMPROVEMENT TRUSTS</w:t>
      </w:r>
    </w:p>
    <w:p w14:paraId="0ADADAB7" w14:textId="7FF1C8B6" w:rsidR="00F64CDD" w:rsidRDefault="0090502A">
      <w:r>
        <w:t>L</w:t>
      </w:r>
      <w:r w:rsidR="00663740">
        <w:t xml:space="preserve">ocal governments that have one or more River Improvement Trusts </w:t>
      </w:r>
      <w:r>
        <w:t xml:space="preserve">(RITs) </w:t>
      </w:r>
      <w:r w:rsidR="00663740">
        <w:t xml:space="preserve">operating within their local government area </w:t>
      </w:r>
      <w:r>
        <w:t xml:space="preserve">would be aware that they are represented in the membership of such trusts pursuant to the </w:t>
      </w:r>
      <w:r w:rsidR="00663740" w:rsidRPr="00663740">
        <w:rPr>
          <w:i/>
        </w:rPr>
        <w:t>River Improvement Act 1940</w:t>
      </w:r>
      <w:r>
        <w:t>.  This gives rise to certain</w:t>
      </w:r>
      <w:r w:rsidR="00024F10">
        <w:t xml:space="preserve"> accounting standard</w:t>
      </w:r>
      <w:r>
        <w:t xml:space="preserve"> consequences -</w:t>
      </w:r>
    </w:p>
    <w:p w14:paraId="3537D9CF" w14:textId="6614D3AD" w:rsidR="00F64CDD" w:rsidRPr="003A6CBE" w:rsidRDefault="00024F10" w:rsidP="00024F10">
      <w:pPr>
        <w:pStyle w:val="ListParagraph"/>
        <w:numPr>
          <w:ilvl w:val="0"/>
          <w:numId w:val="1"/>
        </w:numPr>
        <w:ind w:left="567" w:hanging="567"/>
      </w:pPr>
      <w:r>
        <w:t>I</w:t>
      </w:r>
      <w:r w:rsidR="0090502A">
        <w:t>ndividual councillors who are members of a</w:t>
      </w:r>
      <w:r w:rsidR="00631284">
        <w:t xml:space="preserve"> RIT</w:t>
      </w:r>
      <w:r w:rsidR="0090502A">
        <w:t xml:space="preserve"> form part of the key management personnel (KMP) </w:t>
      </w:r>
      <w:r>
        <w:t>(as defined by AASB 124</w:t>
      </w:r>
      <w:r w:rsidR="00046BB3">
        <w:t xml:space="preserve"> </w:t>
      </w:r>
      <w:r w:rsidR="00046BB3" w:rsidRPr="00046BB3">
        <w:rPr>
          <w:i/>
        </w:rPr>
        <w:t>Related Party Disclosures</w:t>
      </w:r>
      <w:r>
        <w:t xml:space="preserve">) </w:t>
      </w:r>
      <w:r w:rsidR="0090502A">
        <w:t xml:space="preserve">of that </w:t>
      </w:r>
      <w:r w:rsidR="00631284">
        <w:t>RIT</w:t>
      </w:r>
      <w:r w:rsidR="0090502A">
        <w:t xml:space="preserve"> – </w:t>
      </w:r>
      <w:r w:rsidR="003A6CBE" w:rsidRPr="003A6CBE">
        <w:t>separate</w:t>
      </w:r>
      <w:r w:rsidR="0090502A" w:rsidRPr="003A6CBE">
        <w:t xml:space="preserve"> to their role as part of the KMP of their local government</w:t>
      </w:r>
      <w:r w:rsidR="0090502A">
        <w:t xml:space="preserve">.  That </w:t>
      </w:r>
      <w:r w:rsidR="0090502A" w:rsidRPr="003A6CBE">
        <w:t xml:space="preserve">means </w:t>
      </w:r>
      <w:r w:rsidR="003A6CBE" w:rsidRPr="00024F10">
        <w:rPr>
          <w:u w:val="single"/>
        </w:rPr>
        <w:t xml:space="preserve">such councillors </w:t>
      </w:r>
      <w:r w:rsidR="00631284" w:rsidRPr="00024F10">
        <w:rPr>
          <w:u w:val="single"/>
        </w:rPr>
        <w:t xml:space="preserve">will </w:t>
      </w:r>
      <w:r w:rsidR="0090502A" w:rsidRPr="00024F10">
        <w:rPr>
          <w:u w:val="single"/>
        </w:rPr>
        <w:t>now</w:t>
      </w:r>
      <w:r w:rsidR="00631284" w:rsidRPr="00024F10">
        <w:rPr>
          <w:u w:val="single"/>
        </w:rPr>
        <w:t xml:space="preserve"> be separately</w:t>
      </w:r>
      <w:r w:rsidR="0090502A" w:rsidRPr="00024F10">
        <w:rPr>
          <w:u w:val="single"/>
        </w:rPr>
        <w:t xml:space="preserve"> requ</w:t>
      </w:r>
      <w:r w:rsidR="00631284" w:rsidRPr="00024F10">
        <w:rPr>
          <w:u w:val="single"/>
        </w:rPr>
        <w:t>ested by the RIT</w:t>
      </w:r>
      <w:r w:rsidR="0090502A" w:rsidRPr="00024F10">
        <w:rPr>
          <w:u w:val="single"/>
        </w:rPr>
        <w:t xml:space="preserve"> to provide information </w:t>
      </w:r>
      <w:r w:rsidR="003A6CBE" w:rsidRPr="00024F10">
        <w:rPr>
          <w:u w:val="single"/>
        </w:rPr>
        <w:t xml:space="preserve">relevant to </w:t>
      </w:r>
      <w:r w:rsidR="00631284" w:rsidRPr="00024F10">
        <w:rPr>
          <w:u w:val="single"/>
        </w:rPr>
        <w:t>identifying related party transactions</w:t>
      </w:r>
      <w:r w:rsidR="003A6CBE" w:rsidRPr="00024F10">
        <w:rPr>
          <w:u w:val="single"/>
        </w:rPr>
        <w:t xml:space="preserve"> with that RIT, and </w:t>
      </w:r>
      <w:r>
        <w:rPr>
          <w:u w:val="single"/>
        </w:rPr>
        <w:t xml:space="preserve">to satisfy </w:t>
      </w:r>
      <w:r w:rsidR="003A6CBE" w:rsidRPr="00024F10">
        <w:rPr>
          <w:u w:val="single"/>
        </w:rPr>
        <w:t xml:space="preserve">audit </w:t>
      </w:r>
      <w:r>
        <w:rPr>
          <w:u w:val="single"/>
        </w:rPr>
        <w:t>requirements</w:t>
      </w:r>
      <w:r w:rsidR="003A6CBE" w:rsidRPr="00024F10">
        <w:rPr>
          <w:u w:val="single"/>
        </w:rPr>
        <w:t>.</w:t>
      </w:r>
      <w:r w:rsidR="003A6CBE" w:rsidRPr="003A6CBE">
        <w:t xml:space="preserve">  The declaration form that will be issued to such councillors</w:t>
      </w:r>
      <w:r w:rsidR="003A6CBE">
        <w:t xml:space="preserve"> for this purpose</w:t>
      </w:r>
      <w:r w:rsidR="003A6CBE" w:rsidRPr="003A6CBE">
        <w:t xml:space="preserve"> is expected to follow the format provided by Queensland Treasury for departments and statutory bodies</w:t>
      </w:r>
      <w:r>
        <w:t xml:space="preserve"> to issue to their KMP</w:t>
      </w:r>
      <w:r w:rsidR="003A6CBE" w:rsidRPr="003A6CBE">
        <w:t>.</w:t>
      </w:r>
    </w:p>
    <w:p w14:paraId="18D321CD" w14:textId="1E4E3114" w:rsidR="00AC7883" w:rsidRDefault="00024F10" w:rsidP="00024F10">
      <w:pPr>
        <w:pStyle w:val="ListParagraph"/>
        <w:numPr>
          <w:ilvl w:val="0"/>
          <w:numId w:val="1"/>
        </w:numPr>
        <w:ind w:left="567" w:hanging="567"/>
      </w:pPr>
      <w:r>
        <w:t xml:space="preserve">A </w:t>
      </w:r>
      <w:r w:rsidR="003A6CBE">
        <w:t xml:space="preserve">local government that </w:t>
      </w:r>
      <w:r>
        <w:t>is</w:t>
      </w:r>
      <w:r w:rsidR="003A6CBE">
        <w:t xml:space="preserve"> represented in th</w:t>
      </w:r>
      <w:r w:rsidR="00046BB3">
        <w:t>e membership of one or more</w:t>
      </w:r>
      <w:r w:rsidR="003A6CBE">
        <w:t xml:space="preserve"> RIT</w:t>
      </w:r>
      <w:r w:rsidR="00046BB3">
        <w:t>s</w:t>
      </w:r>
      <w:r w:rsidR="003A6CBE">
        <w:t xml:space="preserve"> </w:t>
      </w:r>
      <w:r w:rsidR="00AC7883">
        <w:t>has</w:t>
      </w:r>
      <w:r w:rsidR="0090502A">
        <w:t xml:space="preserve"> significant influence </w:t>
      </w:r>
      <w:r w:rsidR="003A6CBE">
        <w:t>over th</w:t>
      </w:r>
      <w:r w:rsidR="00046BB3">
        <w:t>e respective</w:t>
      </w:r>
      <w:r w:rsidR="003A6CBE">
        <w:t xml:space="preserve"> RIT, </w:t>
      </w:r>
      <w:r w:rsidR="00046BB3">
        <w:t xml:space="preserve">in the context </w:t>
      </w:r>
      <w:r>
        <w:t xml:space="preserve">of </w:t>
      </w:r>
      <w:r w:rsidR="003A6CBE">
        <w:t>AASB</w:t>
      </w:r>
      <w:r w:rsidR="001677DD">
        <w:t> </w:t>
      </w:r>
      <w:r w:rsidR="003A6CBE">
        <w:t xml:space="preserve"> 128 </w:t>
      </w:r>
      <w:r w:rsidR="003A6CBE" w:rsidRPr="00024F10">
        <w:rPr>
          <w:i/>
        </w:rPr>
        <w:t>Investments in Associates and Joint Ventures</w:t>
      </w:r>
      <w:r w:rsidR="003A6CBE">
        <w:t xml:space="preserve">.  </w:t>
      </w:r>
      <w:r w:rsidR="00AC7883">
        <w:t xml:space="preserve">That gives rise to a </w:t>
      </w:r>
      <w:r w:rsidR="00673242">
        <w:t>“</w:t>
      </w:r>
      <w:r w:rsidR="00AC7883">
        <w:t>related party</w:t>
      </w:r>
      <w:r w:rsidR="00673242">
        <w:t>”</w:t>
      </w:r>
      <w:r w:rsidR="00AC7883">
        <w:t xml:space="preserve"> relationship between the local government and the RIT (under paragraph 9(b)(ii) of AASB 124).  For the purposes of disclosures about related party transactions under paragraph 19(d) of AASB 124, individual local governments should assess the materiality of transactions/arrangements with the RIT (including in kind transactions).</w:t>
      </w:r>
    </w:p>
    <w:p w14:paraId="7E81608E" w14:textId="3D954646" w:rsidR="0090502A" w:rsidRPr="001677DD" w:rsidRDefault="001677DD" w:rsidP="00024F10">
      <w:pPr>
        <w:pStyle w:val="ListParagraph"/>
        <w:numPr>
          <w:ilvl w:val="0"/>
          <w:numId w:val="1"/>
        </w:numPr>
        <w:ind w:left="567" w:hanging="567"/>
      </w:pPr>
      <w:r>
        <w:t>Normally</w:t>
      </w:r>
      <w:r w:rsidR="00024F10" w:rsidRPr="00046BB3">
        <w:t>,</w:t>
      </w:r>
      <w:r w:rsidR="00673242">
        <w:t xml:space="preserve"> having significant influence over another entity</w:t>
      </w:r>
      <w:r w:rsidR="00024F10" w:rsidRPr="00046BB3">
        <w:t xml:space="preserve"> </w:t>
      </w:r>
      <w:r>
        <w:t xml:space="preserve">would </w:t>
      </w:r>
      <w:r w:rsidR="00024F10" w:rsidRPr="00046BB3">
        <w:t xml:space="preserve">invoke the equity accounting </w:t>
      </w:r>
      <w:r w:rsidR="00046BB3" w:rsidRPr="00046BB3">
        <w:t>requirements of</w:t>
      </w:r>
      <w:r w:rsidR="00024F10" w:rsidRPr="00046BB3">
        <w:t xml:space="preserve"> AASB 128</w:t>
      </w:r>
      <w:r>
        <w:t xml:space="preserve">.  However, on the basis that the local government has not made any equity investment in the RIT, and has no </w:t>
      </w:r>
      <w:r w:rsidR="00024F10" w:rsidRPr="001677DD">
        <w:t>entitlement</w:t>
      </w:r>
      <w:r w:rsidR="00046BB3" w:rsidRPr="001677DD">
        <w:t xml:space="preserve"> to </w:t>
      </w:r>
      <w:r>
        <w:t>a share of profit/loss f</w:t>
      </w:r>
      <w:r w:rsidR="00046BB3" w:rsidRPr="001677DD">
        <w:t>rom the RIT</w:t>
      </w:r>
      <w:r>
        <w:t xml:space="preserve">, </w:t>
      </w:r>
      <w:r w:rsidR="00024F10" w:rsidRPr="001677DD">
        <w:t xml:space="preserve">equity accounting </w:t>
      </w:r>
      <w:r>
        <w:t>effectively does not apply.</w:t>
      </w:r>
    </w:p>
    <w:p w14:paraId="4DC08889" w14:textId="77777777" w:rsidR="003A6CBE" w:rsidRDefault="003A6CBE"/>
    <w:p w14:paraId="0143CC85" w14:textId="56847B6B" w:rsidR="00046BB3" w:rsidRDefault="003A6CBE">
      <w:r>
        <w:t>The above</w:t>
      </w:r>
      <w:r w:rsidR="00046BB3">
        <w:t xml:space="preserve"> matters reflect</w:t>
      </w:r>
      <w:r>
        <w:t xml:space="preserve"> </w:t>
      </w:r>
      <w:r w:rsidR="00673242">
        <w:t xml:space="preserve">the outcomes of </w:t>
      </w:r>
      <w:r>
        <w:t>negotiation</w:t>
      </w:r>
      <w:r w:rsidR="00046BB3">
        <w:t>s</w:t>
      </w:r>
      <w:r>
        <w:t xml:space="preserve"> between Queensland Treasury and the Queensland Audit Office</w:t>
      </w:r>
      <w:r w:rsidR="00046BB3">
        <w:t xml:space="preserve"> in the course of providing advice to RITs about the application of AASB 124</w:t>
      </w:r>
      <w:r>
        <w:t>.</w:t>
      </w:r>
    </w:p>
    <w:p w14:paraId="7D55FAA4" w14:textId="3C1AA568" w:rsidR="003A6CBE" w:rsidRDefault="003A6CBE">
      <w:r>
        <w:t xml:space="preserve">Any questions about the </w:t>
      </w:r>
      <w:r w:rsidR="00046BB3">
        <w:t>above</w:t>
      </w:r>
      <w:r>
        <w:t xml:space="preserve"> are best directed to Queensland Treasury either in writing to Treasury’s Accounting Policy and Advice Team (email to </w:t>
      </w:r>
      <w:hyperlink r:id="rId14" w:history="1">
        <w:r w:rsidRPr="00885196">
          <w:rPr>
            <w:rStyle w:val="Hyperlink"/>
          </w:rPr>
          <w:t>fmhelpdesk@treasury.qld.gov.au</w:t>
        </w:r>
      </w:hyperlink>
      <w:r>
        <w:t>) or by phone to Alison Cuthbert, Principal Accountant, Accounting Policy and Advice Team on (07) 3035 1431.</w:t>
      </w:r>
    </w:p>
    <w:sectPr w:rsidR="003A6CBE" w:rsidSect="00152DD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33574" w14:textId="77777777" w:rsidR="00642196" w:rsidRDefault="00642196" w:rsidP="00810DAC">
      <w:pPr>
        <w:spacing w:after="0" w:line="240" w:lineRule="auto"/>
      </w:pPr>
      <w:r>
        <w:separator/>
      </w:r>
    </w:p>
  </w:endnote>
  <w:endnote w:type="continuationSeparator" w:id="0">
    <w:p w14:paraId="2E7574B5" w14:textId="77777777" w:rsidR="00642196" w:rsidRDefault="00642196" w:rsidP="008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3580F" w14:textId="77777777" w:rsidR="00642196" w:rsidRDefault="00642196" w:rsidP="00810DAC">
      <w:pPr>
        <w:spacing w:after="0" w:line="240" w:lineRule="auto"/>
      </w:pPr>
      <w:r>
        <w:separator/>
      </w:r>
    </w:p>
  </w:footnote>
  <w:footnote w:type="continuationSeparator" w:id="0">
    <w:p w14:paraId="660CC7CA" w14:textId="77777777" w:rsidR="00642196" w:rsidRDefault="00642196" w:rsidP="0081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E48"/>
    <w:multiLevelType w:val="hybridMultilevel"/>
    <w:tmpl w:val="31B8C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80"/>
    <w:rsid w:val="000100E2"/>
    <w:rsid w:val="00024F10"/>
    <w:rsid w:val="00046BB3"/>
    <w:rsid w:val="0008609E"/>
    <w:rsid w:val="000C60A6"/>
    <w:rsid w:val="001246D5"/>
    <w:rsid w:val="00152DDA"/>
    <w:rsid w:val="0015577D"/>
    <w:rsid w:val="0016207A"/>
    <w:rsid w:val="001677DD"/>
    <w:rsid w:val="001A3842"/>
    <w:rsid w:val="002214CC"/>
    <w:rsid w:val="00250F0B"/>
    <w:rsid w:val="00284134"/>
    <w:rsid w:val="002B0EF5"/>
    <w:rsid w:val="002D7308"/>
    <w:rsid w:val="00331D80"/>
    <w:rsid w:val="00340797"/>
    <w:rsid w:val="003A6CBE"/>
    <w:rsid w:val="003B03CE"/>
    <w:rsid w:val="003C74D2"/>
    <w:rsid w:val="003F3457"/>
    <w:rsid w:val="0049692A"/>
    <w:rsid w:val="00503B8D"/>
    <w:rsid w:val="00512981"/>
    <w:rsid w:val="005C147E"/>
    <w:rsid w:val="00631284"/>
    <w:rsid w:val="00635DD6"/>
    <w:rsid w:val="00642196"/>
    <w:rsid w:val="00663740"/>
    <w:rsid w:val="0067135A"/>
    <w:rsid w:val="00673242"/>
    <w:rsid w:val="006F3072"/>
    <w:rsid w:val="00751679"/>
    <w:rsid w:val="007534D4"/>
    <w:rsid w:val="00787891"/>
    <w:rsid w:val="007A3776"/>
    <w:rsid w:val="007D4D5B"/>
    <w:rsid w:val="00810DAC"/>
    <w:rsid w:val="00814E16"/>
    <w:rsid w:val="008D3F95"/>
    <w:rsid w:val="008E3EF7"/>
    <w:rsid w:val="0090502A"/>
    <w:rsid w:val="00913241"/>
    <w:rsid w:val="00944349"/>
    <w:rsid w:val="009605FD"/>
    <w:rsid w:val="009C1CAF"/>
    <w:rsid w:val="00A13864"/>
    <w:rsid w:val="00A50A44"/>
    <w:rsid w:val="00AA0C07"/>
    <w:rsid w:val="00AC7883"/>
    <w:rsid w:val="00BD656C"/>
    <w:rsid w:val="00C11F8C"/>
    <w:rsid w:val="00C32F63"/>
    <w:rsid w:val="00C40CA9"/>
    <w:rsid w:val="00C83A96"/>
    <w:rsid w:val="00CB2623"/>
    <w:rsid w:val="00CC5090"/>
    <w:rsid w:val="00DA04AE"/>
    <w:rsid w:val="00DD5EB6"/>
    <w:rsid w:val="00E07622"/>
    <w:rsid w:val="00E668F5"/>
    <w:rsid w:val="00EC7A10"/>
    <w:rsid w:val="00F64CDD"/>
    <w:rsid w:val="00F76907"/>
    <w:rsid w:val="00F82675"/>
    <w:rsid w:val="00FA0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9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DAC"/>
  </w:style>
  <w:style w:type="paragraph" w:styleId="Footer">
    <w:name w:val="footer"/>
    <w:basedOn w:val="Normal"/>
    <w:link w:val="FooterChar"/>
    <w:uiPriority w:val="99"/>
    <w:unhideWhenUsed/>
    <w:rsid w:val="00810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DAC"/>
  </w:style>
  <w:style w:type="character" w:styleId="Hyperlink">
    <w:name w:val="Hyperlink"/>
    <w:basedOn w:val="DefaultParagraphFont"/>
    <w:uiPriority w:val="99"/>
    <w:unhideWhenUsed/>
    <w:rsid w:val="003A6CBE"/>
    <w:rPr>
      <w:color w:val="0000FF" w:themeColor="hyperlink"/>
      <w:u w:val="single"/>
    </w:rPr>
  </w:style>
  <w:style w:type="paragraph" w:styleId="ListParagraph">
    <w:name w:val="List Paragraph"/>
    <w:basedOn w:val="Normal"/>
    <w:uiPriority w:val="34"/>
    <w:qFormat/>
    <w:rsid w:val="00024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DAC"/>
  </w:style>
  <w:style w:type="paragraph" w:styleId="Footer">
    <w:name w:val="footer"/>
    <w:basedOn w:val="Normal"/>
    <w:link w:val="FooterChar"/>
    <w:uiPriority w:val="99"/>
    <w:unhideWhenUsed/>
    <w:rsid w:val="00810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DAC"/>
  </w:style>
  <w:style w:type="character" w:styleId="Hyperlink">
    <w:name w:val="Hyperlink"/>
    <w:basedOn w:val="DefaultParagraphFont"/>
    <w:uiPriority w:val="99"/>
    <w:unhideWhenUsed/>
    <w:rsid w:val="003A6CBE"/>
    <w:rPr>
      <w:color w:val="0000FF" w:themeColor="hyperlink"/>
      <w:u w:val="single"/>
    </w:rPr>
  </w:style>
  <w:style w:type="paragraph" w:styleId="ListParagraph">
    <w:name w:val="List Paragraph"/>
    <w:basedOn w:val="Normal"/>
    <w:uiPriority w:val="34"/>
    <w:qFormat/>
    <w:rsid w:val="0002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helpdesk@treasury.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E4EF1613CE8D7740821931C6BFBBC813" ma:contentTypeVersion="18" ma:contentTypeDescription="QTT document content type to be used in active sites" ma:contentTypeScope="" ma:versionID="2528b2b29d0323cc83f4a02aaf040a1e">
  <xsd:schema xmlns:xsd="http://www.w3.org/2001/XMLSchema" xmlns:xs="http://www.w3.org/2001/XMLSchema" xmlns:p="http://schemas.microsoft.com/office/2006/metadata/properties" xmlns:ns2="http://schemas.microsoft.com/Sharepoint/v3" xmlns:ns3="52e6c40a-6920-411b-b9ea-0f679702eba3" xmlns:ns4="42c2971c-c118-4edb-b2db-46abadd0334d" xmlns:ns5="http://schemas.microsoft.com/sharepoint/v4" targetNamespace="http://schemas.microsoft.com/office/2006/metadata/properties" ma:root="true" ma:fieldsID="c3d46ef0917f89076779e505b9d66a40" ns2:_="" ns3:_="" ns4:_="" ns5:_="">
    <xsd:import namespace="http://schemas.microsoft.com/Sharepoint/v3"/>
    <xsd:import namespace="52e6c40a-6920-411b-b9ea-0f679702eba3"/>
    <xsd:import namespace="42c2971c-c118-4edb-b2db-46abadd0334d"/>
    <xsd:import namespace="http://schemas.microsoft.com/sharepoint/v4"/>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4:Issue" minOccurs="0"/>
                <xsd:element ref="ns3:Year"/>
                <xsd:element ref="ns3:Month" minOccurs="0"/>
                <xsd:element ref="ns3:Stakeholder" minOccurs="0"/>
                <xsd:element ref="ns3:Topic" minOccurs="0"/>
                <xsd:element ref="ns3:Doc_x0020_type" minOccurs="0"/>
                <xsd:element ref="ns5:IconOverlay" minOccurs="0"/>
                <xsd:element ref="ns4: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hidden="true" ma:internalName="Nexus_MetadataSumma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e6c40a-6920-411b-b9ea-0f679702eba3" elementFormDefault="qualified">
    <xsd:import namespace="http://schemas.microsoft.com/office/2006/documentManagement/types"/>
    <xsd:import namespace="http://schemas.microsoft.com/office/infopath/2007/PartnerControls"/>
    <xsd:element name="Nexus_ReadOnly" ma:index="9" nillable="true" ma:displayName="Read only" ma:hidden="true" ma:internalName="Nexus_ReadOnly" ma:readOnly="false">
      <xsd:simpleType>
        <xsd:restriction base="dms:Text">
          <xsd:maxLength value="255"/>
        </xsd:restriction>
      </xsd:simpleType>
    </xsd:element>
    <xsd:element name="Nexus_Record" ma:index="10" nillable="true" ma:displayName="Record" ma:hidden="true" ma:internalName="Nexus_Record" ma:readOnly="false">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Year" ma:index="16" ma:displayName="Year" ma:default="2016/17" ma:description="Fiscal year relating to documents in the library" ma:format="Dropdown" ma:internalName="Year">
      <xsd:simpleType>
        <xsd:restriction base="dms:Choice">
          <xsd:enumeration value="2014/15"/>
          <xsd:enumeration value="2015/16"/>
          <xsd:enumeration value="2016/17"/>
          <xsd:enumeration value="2017/18"/>
          <xsd:enumeration value="2018/19"/>
          <xsd:enumeration value="2019/20"/>
        </xsd:restriction>
      </xsd:simpleType>
    </xsd:element>
    <xsd:element name="Month" ma:index="1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takeholder" ma:index="18" nillable="true" ma:displayName="Agency" ma:description="Stakeholder for this particular document" ma:internalName="Stakeholder">
      <xsd:simpleType>
        <xsd:restriction base="dms:Text">
          <xsd:maxLength value="255"/>
        </xsd:restriction>
      </xsd:simpleType>
    </xsd:element>
    <xsd:element name="Topic" ma:index="19" nillable="true" ma:displayName="Topic" ma:description="The topic of the document" ma:format="Dropdown" ma:hidden="true" ma:internalName="Topic" ma:readOnly="false">
      <xsd:simpleType>
        <xsd:restriction base="dms:Choice">
          <xsd:enumeration value="Agency feedback"/>
          <xsd:enumeration value="Correspondence"/>
          <xsd:enumeration value="Liaison meetings"/>
          <xsd:enumeration value="Research"/>
          <xsd:enumeration value="Submissions"/>
          <xsd:enumeration value="Webmaster version"/>
        </xsd:restriction>
      </xsd:simpleType>
    </xsd:element>
    <xsd:element name="Doc_x0020_type" ma:index="20" nillable="true" ma:displayName="Doc type" ma:format="Dropdown" ma:hidden="true" ma:internalName="Doc_x0020_type" ma:readOnly="false">
      <xsd:simpleType>
        <xsd:restriction base="dms:Choice">
          <xsd:enumeration value="Letter"/>
          <xsd:enumeration value="Agenda"/>
          <xsd:enumeration value="Briefing note"/>
          <xsd:enumeration value="Minutes"/>
          <xsd:enumeration value="Email"/>
        </xsd:restriction>
      </xsd:simpleType>
    </xsd:element>
  </xsd:schema>
  <xsd:schema xmlns:xsd="http://www.w3.org/2001/XMLSchema" xmlns:xs="http://www.w3.org/2001/XMLSchema" xmlns:dms="http://schemas.microsoft.com/office/2006/documentManagement/types" xmlns:pc="http://schemas.microsoft.com/office/infopath/2007/PartnerControls" targetNamespace="42c2971c-c118-4edb-b2db-46abadd0334d" elementFormDefault="qualified">
    <xsd:import namespace="http://schemas.microsoft.com/office/2006/documentManagement/types"/>
    <xsd:import namespace="http://schemas.microsoft.com/office/infopath/2007/PartnerControls"/>
    <xsd:element name="Issue" ma:index="15" nillable="true" ma:displayName="Issue" ma:description="Topic based on what the issue relates to" ma:format="Dropdown" ma:hidden="true" ma:internalName="Issue" ma:readOnly="false">
      <xsd:simpleType>
        <xsd:restriction base="dms:Choice">
          <xsd:enumeration value="Housing &amp; Public Works Review"/>
          <xsd:enumeration value="Land under roads"/>
          <xsd:enumeration value="Related party disclosures"/>
          <xsd:enumeration value="Service Concession arrangements"/>
          <xsd:enumeration value="Grants &amp; service procurement"/>
          <xsd:enumeration value="General advice and help desk"/>
        </xsd:restriction>
      </xsd:simpleType>
    </xsd:element>
    <xsd:element name="Project" ma:index="24" nillable="true" ma:displayName="Project"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Topic xmlns="52e6c40a-6920-411b-b9ea-0f679702eba3" xsi:nil="true"/>
    <Doc_x0020_type xmlns="52e6c40a-6920-411b-b9ea-0f679702eba3" xsi:nil="true"/>
    <Stakeholder xmlns="52e6c40a-6920-411b-b9ea-0f679702eba3">DILGP</Stakeholder>
    <IconOverlay xmlns="http://schemas.microsoft.com/sharepoint/v4" xsi:nil="true"/>
    <Year xmlns="52e6c40a-6920-411b-b9ea-0f679702eba3">2016/17</Year>
    <Nexus_ReadOnly xmlns="52e6c40a-6920-411b-b9ea-0f679702eba3" xsi:nil="true"/>
    <Project xmlns="42c2971c-c118-4edb-b2db-46abadd0334d">AASB 124</Project>
    <Issue xmlns="42c2971c-c118-4edb-b2db-46abadd0334d" xsi:nil="true"/>
    <Nexus_SecurityClassification xmlns="52e6c40a-6920-411b-b9ea-0f679702eba3">UNCLASSIFIED</Nexus_SecurityClassification>
    <Nexus_MetadataSummary xmlns="http://schemas.microsoft.com/Sharepoint/v3" xsi:nil="true"/>
    <Nexus_Record xmlns="52e6c40a-6920-411b-b9ea-0f679702eba3" xsi:nil="true"/>
    <Month xmlns="52e6c40a-6920-411b-b9ea-0f679702eba3">June</Month>
    <_dlc_DocId xmlns="52e6c40a-6920-411b-b9ea-0f679702eba3">BUSNACPO-7-149</_dlc_DocId>
    <_dlc_DocIdUrl xmlns="52e6c40a-6920-411b-b9ea-0f679702eba3">
      <Url>https://nexus.treasury.qld.gov.au/business/act-policy/_layouts/15/DocIdRedir.aspx?ID=BUSNACPO-7-149</Url>
      <Description>BUSNACPO-7-149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6B7CBBF-B929-44F8-8838-ECB0EA02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e6c40a-6920-411b-b9ea-0f679702eba3"/>
    <ds:schemaRef ds:uri="42c2971c-c118-4edb-b2db-46abadd033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F9B37-4D8A-472D-8759-A98BCDFB7529}">
  <ds:schemaRefs>
    <ds:schemaRef ds:uri="http://schemas.microsoft.com/office/2006/customDocumentInformationPanel"/>
  </ds:schemaRefs>
</ds:datastoreItem>
</file>

<file path=customXml/itemProps3.xml><?xml version="1.0" encoding="utf-8"?>
<ds:datastoreItem xmlns:ds="http://schemas.openxmlformats.org/officeDocument/2006/customXml" ds:itemID="{B85E0721-7789-4C48-AB17-7EE5B42D1A64}">
  <ds:schemaRefs>
    <ds:schemaRef ds:uri="http://schemas.microsoft.com/Sharepoint/v3"/>
    <ds:schemaRef ds:uri="http://schemas.microsoft.com/sharepoint/v4"/>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42c2971c-c118-4edb-b2db-46abadd0334d"/>
    <ds:schemaRef ds:uri="http://schemas.microsoft.com/office/2006/metadata/properties"/>
    <ds:schemaRef ds:uri="52e6c40a-6920-411b-b9ea-0f679702eba3"/>
    <ds:schemaRef ds:uri="http://www.w3.org/XML/1998/namespace"/>
    <ds:schemaRef ds:uri="http://purl.org/dc/terms/"/>
  </ds:schemaRefs>
</ds:datastoreItem>
</file>

<file path=customXml/itemProps4.xml><?xml version="1.0" encoding="utf-8"?>
<ds:datastoreItem xmlns:ds="http://schemas.openxmlformats.org/officeDocument/2006/customXml" ds:itemID="{6C13D814-AE3F-49AB-839E-EDA7722CB817}">
  <ds:schemaRefs>
    <ds:schemaRef ds:uri="http://schemas.microsoft.com/sharepoint/v3/contenttype/forms"/>
  </ds:schemaRefs>
</ds:datastoreItem>
</file>

<file path=customXml/itemProps5.xml><?xml version="1.0" encoding="utf-8"?>
<ds:datastoreItem xmlns:ds="http://schemas.openxmlformats.org/officeDocument/2006/customXml" ds:itemID="{F15AF049-C863-4CE3-9906-8EA52A9534DC}">
  <ds:schemaRefs>
    <ds:schemaRef ds:uri="http://schemas.microsoft.com/sharepoint/events"/>
  </ds:schemaRefs>
</ds:datastoreItem>
</file>

<file path=customXml/itemProps6.xml><?xml version="1.0" encoding="utf-8"?>
<ds:datastoreItem xmlns:ds="http://schemas.openxmlformats.org/officeDocument/2006/customXml" ds:itemID="{C41A499A-162B-4702-9B1B-626BE4B2BF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Treasury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Cuthbert</dc:creator>
  <cp:lastModifiedBy>Lynne Marlow</cp:lastModifiedBy>
  <cp:revision>2</cp:revision>
  <dcterms:created xsi:type="dcterms:W3CDTF">2017-07-26T23:32:00Z</dcterms:created>
  <dcterms:modified xsi:type="dcterms:W3CDTF">2017-07-26T23:32:00Z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0x010100C7BD08439FA548A39DD6F4EEA9A4DD920028A0CA45A385418C914557FFC286F13E00E4EF1613CE8D7740821931C6BFBBC813</vt:lpwstr>
  </property>
  <property fmtid="{D5CDD505-2E9C-101B-9397-08002B2CF9AE}" pid="3" name="RecordPoint_WorkflowType">
    <vt:lpwstr>ActiveSubmitStub</vt:lpwstr>
  </property>
  <property fmtid="{D5CDD505-2E9C-101B-9397-08002B2CF9AE}" pid="4" name="RecordPoint_ActiveItemUniqueId">
    <vt:lpwstr>{44b77431-7e2a-49f5-8ff4-ba2609c91e22}</vt:lpwstr>
  </property>
  <property fmtid="{D5CDD505-2E9C-101B-9397-08002B2CF9AE}" pid="5" name="_dlc_DocIdItemGuid">
    <vt:lpwstr>44b77431-7e2a-49f5-8ff4-ba2609c91e22</vt:lpwstr>
  </property>
  <property fmtid="{D5CDD505-2E9C-101B-9397-08002B2CF9AE}" pid="6" name="RecordPoint_ActiveItemWebId">
    <vt:lpwstr>{52e6c40a-6920-411b-b9ea-0f679702eba3}</vt:lpwstr>
  </property>
  <property fmtid="{D5CDD505-2E9C-101B-9397-08002B2CF9AE}" pid="7" name="RecordPoint_ActiveItemSiteId">
    <vt:lpwstr>{9c86f5d8-4cfd-4e2c-835f-9a0e38970c46}</vt:lpwstr>
  </property>
  <property fmtid="{D5CDD505-2E9C-101B-9397-08002B2CF9AE}" pid="8" name="RecordPoint_ActiveItemListId">
    <vt:lpwstr>{42c2971c-c118-4edb-b2db-46abadd0334d}</vt:lpwstr>
  </property>
  <property fmtid="{D5CDD505-2E9C-101B-9397-08002B2CF9AE}" pid="9" name="RecordPoint_RecordNumberSubmitted">
    <vt:lpwstr>R0000490148</vt:lpwstr>
  </property>
  <property fmtid="{D5CDD505-2E9C-101B-9397-08002B2CF9AE}" pid="10" name="RecordPoint_SubmissionCompleted">
    <vt:lpwstr>2017-06-29T17:09:28.3469348+10:00</vt:lpwstr>
  </property>
</Properties>
</file>